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BE" w:rsidRPr="00570E39" w:rsidRDefault="00570E39" w:rsidP="00570E39">
      <w:pPr>
        <w:jc w:val="center"/>
        <w:rPr>
          <w:rStyle w:val="a3"/>
          <w:rFonts w:ascii="Calibri" w:hAnsi="Calibri"/>
          <w:color w:val="385623" w:themeColor="accent6" w:themeShade="80"/>
          <w:sz w:val="36"/>
          <w:szCs w:val="36"/>
        </w:rPr>
      </w:pPr>
      <w:r w:rsidRPr="00570E39">
        <w:rPr>
          <w:rStyle w:val="a3"/>
          <w:rFonts w:ascii="Calibri" w:hAnsi="Calibri"/>
          <w:color w:val="385623" w:themeColor="accent6" w:themeShade="80"/>
          <w:sz w:val="36"/>
          <w:szCs w:val="36"/>
        </w:rPr>
        <w:t>Министерство образования, науки и молодежной политики Краснодарского края</w:t>
      </w:r>
    </w:p>
    <w:p w:rsidR="00570E39" w:rsidRDefault="00570E39" w:rsidP="00570E39">
      <w:pPr>
        <w:pStyle w:val="text-align-center"/>
        <w:numPr>
          <w:ilvl w:val="0"/>
          <w:numId w:val="2"/>
        </w:numPr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  <w:sz w:val="21"/>
          <w:szCs w:val="21"/>
        </w:rPr>
      </w:pPr>
      <w:r>
        <w:rPr>
          <w:rStyle w:val="a3"/>
          <w:rFonts w:ascii="Calibri" w:hAnsi="Calibri"/>
          <w:color w:val="095CB1"/>
          <w:sz w:val="21"/>
          <w:szCs w:val="21"/>
        </w:rPr>
        <w:t>по нормативно-правовым   вопросам проведения ГИА-9</w:t>
      </w:r>
    </w:p>
    <w:p w:rsidR="00570E39" w:rsidRDefault="00570E39" w:rsidP="00570E39">
      <w:pPr>
        <w:pStyle w:val="a5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  <w:sz w:val="21"/>
          <w:szCs w:val="21"/>
        </w:rPr>
      </w:pPr>
      <w:r>
        <w:rPr>
          <w:rStyle w:val="a3"/>
          <w:rFonts w:ascii="Calibri" w:hAnsi="Calibri"/>
          <w:color w:val="313131"/>
          <w:sz w:val="21"/>
          <w:szCs w:val="21"/>
        </w:rPr>
        <w:t>8-918-069-6586</w:t>
      </w:r>
    </w:p>
    <w:p w:rsidR="00570E39" w:rsidRPr="00570E39" w:rsidRDefault="00570E39" w:rsidP="00570E39">
      <w:pPr>
        <w:pStyle w:val="a4"/>
        <w:numPr>
          <w:ilvl w:val="0"/>
          <w:numId w:val="2"/>
        </w:numPr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1"/>
          <w:szCs w:val="21"/>
          <w:lang w:eastAsia="ru-RU"/>
        </w:rPr>
      </w:pPr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>по нормативно-правовым</w:t>
      </w:r>
      <w:r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 </w:t>
      </w:r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>вопросам</w:t>
      </w:r>
      <w:r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 </w:t>
      </w:r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>проведения</w:t>
      </w:r>
      <w:r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 </w:t>
      </w:r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>ГВЭ</w:t>
      </w:r>
      <w:r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 </w:t>
      </w:r>
    </w:p>
    <w:p w:rsidR="00570E39" w:rsidRPr="00570E39" w:rsidRDefault="00570E39" w:rsidP="00570E39">
      <w:pPr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1"/>
          <w:szCs w:val="21"/>
          <w:lang w:eastAsia="ru-RU"/>
        </w:rPr>
      </w:pPr>
      <w:r w:rsidRPr="00570E39">
        <w:rPr>
          <w:rFonts w:ascii="Calibri" w:eastAsia="Times New Roman" w:hAnsi="Calibri" w:cs="Times New Roman"/>
          <w:b/>
          <w:bCs/>
          <w:color w:val="313131"/>
          <w:sz w:val="21"/>
          <w:szCs w:val="21"/>
          <w:lang w:eastAsia="ru-RU"/>
        </w:rPr>
        <w:t>8-960-4833663 </w:t>
      </w:r>
    </w:p>
    <w:p w:rsidR="00570E39" w:rsidRPr="00570E39" w:rsidRDefault="00570E39" w:rsidP="00570E39">
      <w:pPr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1"/>
          <w:szCs w:val="21"/>
          <w:lang w:eastAsia="ru-RU"/>
        </w:rPr>
      </w:pPr>
      <w:r w:rsidRPr="00570E39">
        <w:rPr>
          <w:rFonts w:ascii="Calibri" w:eastAsia="Times New Roman" w:hAnsi="Calibri" w:cs="Times New Roman"/>
          <w:b/>
          <w:bCs/>
          <w:color w:val="313131"/>
          <w:sz w:val="21"/>
          <w:szCs w:val="21"/>
          <w:lang w:eastAsia="ru-RU"/>
        </w:rPr>
        <w:t>8-988-6695250</w:t>
      </w:r>
    </w:p>
    <w:p w:rsidR="00570E39" w:rsidRPr="00570E39" w:rsidRDefault="00570E39" w:rsidP="00570E39">
      <w:pPr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1"/>
          <w:szCs w:val="21"/>
          <w:lang w:eastAsia="ru-RU"/>
        </w:rPr>
      </w:pPr>
      <w:r w:rsidRPr="00570E39">
        <w:rPr>
          <w:rFonts w:ascii="Calibri" w:eastAsia="Times New Roman" w:hAnsi="Calibri" w:cs="Times New Roman"/>
          <w:color w:val="313131"/>
          <w:sz w:val="21"/>
          <w:szCs w:val="21"/>
          <w:lang w:eastAsia="ru-RU"/>
        </w:rPr>
        <w:t> </w:t>
      </w:r>
    </w:p>
    <w:p w:rsidR="00570E39" w:rsidRPr="00570E39" w:rsidRDefault="00570E39" w:rsidP="00570E39">
      <w:pPr>
        <w:jc w:val="center"/>
        <w:rPr>
          <w:rStyle w:val="a3"/>
          <w:rFonts w:ascii="Calibri" w:hAnsi="Calibri"/>
          <w:color w:val="385623" w:themeColor="accent6" w:themeShade="80"/>
          <w:sz w:val="36"/>
          <w:szCs w:val="36"/>
        </w:rPr>
      </w:pPr>
      <w:r w:rsidRPr="00570E39">
        <w:rPr>
          <w:rStyle w:val="a3"/>
          <w:rFonts w:ascii="Calibri" w:hAnsi="Calibri"/>
          <w:color w:val="385623" w:themeColor="accent6" w:themeShade="80"/>
          <w:sz w:val="36"/>
          <w:szCs w:val="36"/>
        </w:rPr>
        <w:t>Государственное казенное учреждение Краснодарского края Центр оценки качества образования</w:t>
      </w:r>
    </w:p>
    <w:p w:rsidR="00570E39" w:rsidRPr="00570E39" w:rsidRDefault="00570E39" w:rsidP="00570E39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по вопросам формирования РИС ГИА-11 </w:t>
      </w:r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>и обработки</w:t>
      </w:r>
      <w:r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 экзаменационных работ</w:t>
      </w:r>
    </w:p>
    <w:p w:rsidR="00570E39" w:rsidRPr="00570E39" w:rsidRDefault="00570E39" w:rsidP="00570E39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1"/>
          <w:szCs w:val="21"/>
          <w:lang w:eastAsia="ru-RU"/>
        </w:rPr>
      </w:pPr>
      <w:r w:rsidRPr="00570E39">
        <w:rPr>
          <w:rFonts w:ascii="Calibri" w:eastAsia="Times New Roman" w:hAnsi="Calibri" w:cs="Times New Roman"/>
          <w:b/>
          <w:bCs/>
          <w:color w:val="313131"/>
          <w:sz w:val="21"/>
          <w:szCs w:val="21"/>
          <w:lang w:eastAsia="ru-RU"/>
        </w:rPr>
        <w:t>8-861-2364577</w:t>
      </w:r>
    </w:p>
    <w:p w:rsidR="00570E39" w:rsidRPr="00570E39" w:rsidRDefault="00570E39" w:rsidP="00570E39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1"/>
          <w:szCs w:val="21"/>
          <w:lang w:eastAsia="ru-RU"/>
        </w:rPr>
      </w:pPr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>по вопросам итогового собеседования</w:t>
      </w:r>
    </w:p>
    <w:p w:rsidR="00570E39" w:rsidRPr="00570E39" w:rsidRDefault="00570E39" w:rsidP="00570E39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1"/>
          <w:szCs w:val="21"/>
          <w:lang w:eastAsia="ru-RU"/>
        </w:rPr>
      </w:pPr>
      <w:r w:rsidRPr="00570E39">
        <w:rPr>
          <w:rFonts w:ascii="Calibri" w:eastAsia="Times New Roman" w:hAnsi="Calibri" w:cs="Times New Roman"/>
          <w:b/>
          <w:bCs/>
          <w:color w:val="313131"/>
          <w:sz w:val="21"/>
          <w:szCs w:val="21"/>
          <w:lang w:eastAsia="ru-RU"/>
        </w:rPr>
        <w:t>8-918-069-6586</w:t>
      </w:r>
    </w:p>
    <w:p w:rsidR="00570E39" w:rsidRDefault="00570E39" w:rsidP="00570E39">
      <w:pPr>
        <w:jc w:val="center"/>
        <w:rPr>
          <w:rStyle w:val="a3"/>
          <w:rFonts w:ascii="Calibri" w:hAnsi="Calibri"/>
          <w:color w:val="385623" w:themeColor="accent6" w:themeShade="80"/>
          <w:sz w:val="36"/>
          <w:szCs w:val="36"/>
        </w:rPr>
      </w:pPr>
      <w:r>
        <w:rPr>
          <w:rStyle w:val="a3"/>
          <w:rFonts w:ascii="Calibri" w:hAnsi="Calibri"/>
          <w:color w:val="385623" w:themeColor="accent6" w:themeShade="80"/>
          <w:sz w:val="36"/>
          <w:szCs w:val="36"/>
        </w:rPr>
        <w:t xml:space="preserve"> </w:t>
      </w:r>
      <w:r w:rsidRPr="00570E39">
        <w:rPr>
          <w:rStyle w:val="a3"/>
          <w:rFonts w:ascii="Calibri" w:hAnsi="Calibri"/>
          <w:color w:val="385623" w:themeColor="accent6" w:themeShade="80"/>
          <w:sz w:val="36"/>
          <w:szCs w:val="36"/>
        </w:rPr>
        <w:t>Департамент</w:t>
      </w:r>
      <w:r>
        <w:rPr>
          <w:rStyle w:val="a3"/>
          <w:rFonts w:ascii="Calibri" w:hAnsi="Calibri"/>
          <w:color w:val="385623" w:themeColor="accent6" w:themeShade="80"/>
          <w:sz w:val="36"/>
          <w:szCs w:val="36"/>
        </w:rPr>
        <w:t xml:space="preserve"> </w:t>
      </w:r>
      <w:r w:rsidRPr="00570E39">
        <w:rPr>
          <w:rStyle w:val="a3"/>
          <w:rFonts w:ascii="Calibri" w:hAnsi="Calibri"/>
          <w:color w:val="385623" w:themeColor="accent6" w:themeShade="80"/>
          <w:sz w:val="36"/>
          <w:szCs w:val="36"/>
        </w:rPr>
        <w:t>образования</w:t>
      </w:r>
      <w:r>
        <w:rPr>
          <w:rStyle w:val="a3"/>
          <w:rFonts w:ascii="Calibri" w:hAnsi="Calibri"/>
          <w:color w:val="385623" w:themeColor="accent6" w:themeShade="80"/>
          <w:sz w:val="36"/>
          <w:szCs w:val="36"/>
        </w:rPr>
        <w:t xml:space="preserve"> </w:t>
      </w:r>
      <w:r w:rsidRPr="00570E39">
        <w:rPr>
          <w:rStyle w:val="a3"/>
          <w:rFonts w:ascii="Calibri" w:hAnsi="Calibri"/>
          <w:color w:val="385623" w:themeColor="accent6" w:themeShade="80"/>
          <w:sz w:val="36"/>
          <w:szCs w:val="36"/>
        </w:rPr>
        <w:t>администрации</w:t>
      </w:r>
      <w:r>
        <w:rPr>
          <w:rStyle w:val="a3"/>
          <w:rFonts w:ascii="Calibri" w:hAnsi="Calibri"/>
          <w:color w:val="385623" w:themeColor="accent6" w:themeShade="80"/>
          <w:sz w:val="36"/>
          <w:szCs w:val="36"/>
        </w:rPr>
        <w:t xml:space="preserve"> </w:t>
      </w:r>
      <w:r w:rsidRPr="00570E39">
        <w:rPr>
          <w:rStyle w:val="a3"/>
          <w:rFonts w:ascii="Calibri" w:hAnsi="Calibri"/>
          <w:color w:val="385623" w:themeColor="accent6" w:themeShade="80"/>
          <w:sz w:val="36"/>
          <w:szCs w:val="36"/>
        </w:rPr>
        <w:t>МО город Краснодар</w:t>
      </w:r>
    </w:p>
    <w:p w:rsidR="00570E39" w:rsidRPr="00570E39" w:rsidRDefault="00570E39" w:rsidP="00570E39">
      <w:pPr>
        <w:jc w:val="center"/>
        <w:rPr>
          <w:rStyle w:val="a3"/>
          <w:rFonts w:ascii="Calibri" w:hAnsi="Calibri"/>
          <w:color w:val="385623" w:themeColor="accent6" w:themeShade="80"/>
          <w:sz w:val="36"/>
          <w:szCs w:val="36"/>
        </w:rPr>
      </w:pPr>
    </w:p>
    <w:p w:rsidR="00570E39" w:rsidRPr="00570E39" w:rsidRDefault="00570E39" w:rsidP="00570E39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</w:pPr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(861)251-05-37 - Петрова Татьяна Алексеевна, начальник отдела общего </w:t>
      </w:r>
      <w:proofErr w:type="gramStart"/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>образования  департамента</w:t>
      </w:r>
      <w:proofErr w:type="gramEnd"/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 образования МО г. Краснодар</w:t>
      </w:r>
    </w:p>
    <w:p w:rsidR="00570E39" w:rsidRPr="00570E39" w:rsidRDefault="00570E39" w:rsidP="00570E39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</w:pPr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(861)251-05-39 - </w:t>
      </w:r>
      <w:proofErr w:type="spellStart"/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>Подварко</w:t>
      </w:r>
      <w:proofErr w:type="spellEnd"/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 Елена Юрьевна, ведущий специалист отдела общего образования департамента образования МО </w:t>
      </w:r>
      <w:proofErr w:type="spellStart"/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>г.Краснодар</w:t>
      </w:r>
      <w:proofErr w:type="spellEnd"/>
    </w:p>
    <w:p w:rsidR="00570E39" w:rsidRPr="00570E39" w:rsidRDefault="00570E39" w:rsidP="00570E39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</w:pPr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(861)239-31-76 - Литвинова Ольга Александровна, начальник отдела </w:t>
      </w:r>
      <w:proofErr w:type="gramStart"/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>образования  по</w:t>
      </w:r>
      <w:proofErr w:type="gramEnd"/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 ЦВО города Краснодара департамента образования МО </w:t>
      </w:r>
      <w:proofErr w:type="spellStart"/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>г.Краснодар</w:t>
      </w:r>
      <w:proofErr w:type="spellEnd"/>
    </w:p>
    <w:p w:rsidR="00570E39" w:rsidRDefault="00570E39" w:rsidP="00570E39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</w:pPr>
      <w:r w:rsidRPr="00570E39">
        <w:rPr>
          <w:rFonts w:eastAsia="Times New Roman" w:cs="Times New Roman"/>
          <w:color w:val="095CB1"/>
          <w:lang w:eastAsia="ru-RU"/>
        </w:rPr>
        <w:t>(861)251-05-39</w:t>
      </w:r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 - </w:t>
      </w:r>
      <w:proofErr w:type="spellStart"/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>Чепкова</w:t>
      </w:r>
      <w:proofErr w:type="spellEnd"/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 Елена Владимировна, ведущий специалист департамента </w:t>
      </w:r>
      <w:proofErr w:type="gramStart"/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>образования  МО</w:t>
      </w:r>
      <w:proofErr w:type="gramEnd"/>
      <w:r w:rsidRPr="00570E39"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  <w:t xml:space="preserve"> г. Краснодар</w:t>
      </w:r>
    </w:p>
    <w:p w:rsidR="00570E39" w:rsidRPr="00570E39" w:rsidRDefault="00570E39" w:rsidP="00570E39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095CB1"/>
          <w:sz w:val="21"/>
          <w:szCs w:val="21"/>
          <w:lang w:eastAsia="ru-RU"/>
        </w:rPr>
      </w:pPr>
    </w:p>
    <w:p w:rsidR="00570E39" w:rsidRPr="00570E39" w:rsidRDefault="00570E39" w:rsidP="00570E39">
      <w:pPr>
        <w:jc w:val="center"/>
        <w:rPr>
          <w:rStyle w:val="a3"/>
          <w:rFonts w:ascii="Calibri" w:hAnsi="Calibri"/>
          <w:color w:val="385623" w:themeColor="accent6" w:themeShade="80"/>
          <w:sz w:val="36"/>
          <w:szCs w:val="36"/>
        </w:rPr>
      </w:pPr>
      <w:r w:rsidRPr="00570E39">
        <w:rPr>
          <w:rStyle w:val="a3"/>
          <w:rFonts w:ascii="Calibri" w:hAnsi="Calibri"/>
          <w:color w:val="385623" w:themeColor="accent6" w:themeShade="80"/>
          <w:sz w:val="36"/>
          <w:szCs w:val="36"/>
        </w:rPr>
        <w:t xml:space="preserve">Контактный телефон по вопросам итоговой аттестации в МБОУ СОШ №8 – (861) </w:t>
      </w:r>
      <w:r w:rsidR="000E384B">
        <w:rPr>
          <w:rStyle w:val="a3"/>
          <w:rFonts w:ascii="Calibri" w:hAnsi="Calibri"/>
          <w:color w:val="385623" w:themeColor="accent6" w:themeShade="80"/>
          <w:sz w:val="36"/>
          <w:szCs w:val="36"/>
        </w:rPr>
        <w:t>268-52-78</w:t>
      </w:r>
      <w:bookmarkStart w:id="0" w:name="_GoBack"/>
      <w:bookmarkEnd w:id="0"/>
    </w:p>
    <w:sectPr w:rsidR="00570E39" w:rsidRPr="0057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D3B"/>
    <w:multiLevelType w:val="hybridMultilevel"/>
    <w:tmpl w:val="2D22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6CB8"/>
    <w:multiLevelType w:val="hybridMultilevel"/>
    <w:tmpl w:val="3C8A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39"/>
    <w:rsid w:val="000E384B"/>
    <w:rsid w:val="00570E39"/>
    <w:rsid w:val="00AC1085"/>
    <w:rsid w:val="00C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488E-D56F-47EA-B6FC-4036DFC8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E39"/>
    <w:rPr>
      <w:b/>
      <w:bCs/>
    </w:rPr>
  </w:style>
  <w:style w:type="paragraph" w:styleId="a4">
    <w:name w:val="List Paragraph"/>
    <w:basedOn w:val="a"/>
    <w:uiPriority w:val="34"/>
    <w:qFormat/>
    <w:rsid w:val="00570E39"/>
    <w:pPr>
      <w:ind w:left="720"/>
      <w:contextualSpacing/>
    </w:pPr>
  </w:style>
  <w:style w:type="paragraph" w:customStyle="1" w:styleId="text-align-center">
    <w:name w:val="text-align-center"/>
    <w:basedOn w:val="a"/>
    <w:rsid w:val="0057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2020-02-10T07:39:00Z</dcterms:created>
  <dcterms:modified xsi:type="dcterms:W3CDTF">2020-02-10T09:29:00Z</dcterms:modified>
</cp:coreProperties>
</file>